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83" w:rsidRDefault="00071383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071383" w:rsidRPr="006F3032" w:rsidRDefault="00071383" w:rsidP="00071383">
      <w:pPr>
        <w:pStyle w:val="a4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Default="00400168" w:rsidP="000713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071383">
        <w:rPr>
          <w:sz w:val="28"/>
          <w:szCs w:val="28"/>
        </w:rPr>
        <w:t xml:space="preserve"> декаб</w:t>
      </w:r>
      <w:r w:rsidR="00071383" w:rsidRPr="00C64098">
        <w:rPr>
          <w:sz w:val="28"/>
          <w:szCs w:val="28"/>
        </w:rPr>
        <w:t>ря 20</w:t>
      </w:r>
      <w:r>
        <w:rPr>
          <w:sz w:val="28"/>
          <w:szCs w:val="28"/>
        </w:rPr>
        <w:t>20</w:t>
      </w:r>
      <w:r w:rsidR="00256112">
        <w:rPr>
          <w:sz w:val="28"/>
          <w:szCs w:val="28"/>
        </w:rPr>
        <w:t xml:space="preserve"> </w:t>
      </w:r>
      <w:r w:rsidR="00071383" w:rsidRPr="00C64098">
        <w:rPr>
          <w:sz w:val="28"/>
          <w:szCs w:val="28"/>
        </w:rPr>
        <w:t xml:space="preserve"> года                  №</w:t>
      </w:r>
      <w:r w:rsidR="00071383" w:rsidRPr="006F3032">
        <w:rPr>
          <w:sz w:val="28"/>
          <w:szCs w:val="28"/>
        </w:rPr>
        <w:t xml:space="preserve"> </w:t>
      </w:r>
      <w:r w:rsidR="00D869F4">
        <w:rPr>
          <w:sz w:val="28"/>
          <w:szCs w:val="28"/>
        </w:rPr>
        <w:t>1</w:t>
      </w:r>
      <w:r>
        <w:rPr>
          <w:sz w:val="28"/>
          <w:szCs w:val="28"/>
        </w:rPr>
        <w:t>61</w:t>
      </w:r>
      <w:r w:rsidR="00071383" w:rsidRPr="006F3032">
        <w:rPr>
          <w:sz w:val="28"/>
          <w:szCs w:val="28"/>
        </w:rPr>
        <w:t xml:space="preserve">                        ст. Малая Лучка</w:t>
      </w:r>
    </w:p>
    <w:p w:rsidR="00071383" w:rsidRDefault="00071383" w:rsidP="00071383">
      <w:pPr>
        <w:pStyle w:val="a4"/>
        <w:jc w:val="center"/>
        <w:rPr>
          <w:sz w:val="28"/>
          <w:szCs w:val="28"/>
        </w:rPr>
      </w:pPr>
    </w:p>
    <w:p w:rsidR="00071383" w:rsidRPr="00BF4F48" w:rsidRDefault="00071383" w:rsidP="0007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«Об утверждении плана  контрольных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 на 20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4001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2561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г»</w:t>
      </w: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71383" w:rsidRDefault="00071383" w:rsidP="0025611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bCs/>
          <w:lang w:eastAsia="ar-SA"/>
        </w:rPr>
        <w:t xml:space="preserve">    </w:t>
      </w:r>
      <w:r w:rsidR="00256112">
        <w:rPr>
          <w:rFonts w:eastAsia="Times New Roman"/>
          <w:bCs/>
          <w:lang w:eastAsia="ar-SA"/>
        </w:rPr>
        <w:t xml:space="preserve">     </w:t>
      </w:r>
      <w:r>
        <w:rPr>
          <w:rFonts w:eastAsia="Times New Roman"/>
          <w:bCs/>
          <w:lang w:eastAsia="ar-SA"/>
        </w:rPr>
        <w:t xml:space="preserve"> 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 статьей  269.2 Бюджетного кодекса Российской Федерации</w:t>
      </w:r>
      <w:r w:rsidR="00400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постановлением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561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2561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561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6112" w:rsidRPr="00256112" w:rsidRDefault="00256112" w:rsidP="00256112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план контрольных мероприятий 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Малолученского</w:t>
      </w:r>
      <w:proofErr w:type="spell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 w:rsidR="0012660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0016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Довести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до сведения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контроля, определенных Плано</w:t>
      </w:r>
      <w:r w:rsidR="0012660B">
        <w:rPr>
          <w:rFonts w:ascii="Times New Roman" w:eastAsia="Times New Roman" w:hAnsi="Times New Roman" w:cs="Times New Roman"/>
          <w:sz w:val="28"/>
          <w:szCs w:val="28"/>
          <w:lang w:eastAsia="ar-SA"/>
        </w:rPr>
        <w:t>м контрольных мероприятий на 202</w:t>
      </w:r>
      <w:r w:rsidR="00FC328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266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постановления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A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  <w:sectPr w:rsidR="00071383" w:rsidRPr="00785AEA" w:rsidSect="00400168">
          <w:footnotePr>
            <w:pos w:val="beneathText"/>
          </w:footnotePr>
          <w:pgSz w:w="11905" w:h="16837"/>
          <w:pgMar w:top="567" w:right="990" w:bottom="1077" w:left="1701" w:header="720" w:footer="720" w:gutter="0"/>
          <w:cols w:space="720"/>
          <w:docGrid w:linePitch="360"/>
        </w:sectPr>
      </w:pPr>
      <w:r w:rsidRPr="0078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Е.В.Козырева</w:t>
      </w:r>
    </w:p>
    <w:p w:rsidR="005F1B25" w:rsidRPr="00785AEA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lastRenderedPageBreak/>
        <w:t xml:space="preserve">Приложение </w:t>
      </w:r>
    </w:p>
    <w:p w:rsidR="00785AEA" w:rsidRPr="00785AEA" w:rsidRDefault="0036348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к</w:t>
      </w:r>
      <w:bookmarkStart w:id="0" w:name="_GoBack"/>
      <w:bookmarkEnd w:id="0"/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>постановле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нию </w:t>
      </w:r>
    </w:p>
    <w:p w:rsidR="00785AEA" w:rsidRPr="00785AEA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А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дминистрации </w:t>
      </w:r>
      <w:proofErr w:type="spellStart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Малолучен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ск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>ого</w:t>
      </w:r>
      <w:proofErr w:type="spellEnd"/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сельского поселения от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FC328D">
        <w:rPr>
          <w:rFonts w:ascii="Times New Roman" w:eastAsia="Arial Unicode MS" w:hAnsi="Times New Roman" w:cs="Tahoma"/>
          <w:kern w:val="3"/>
          <w:sz w:val="24"/>
          <w:szCs w:val="24"/>
        </w:rPr>
        <w:t>30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12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20</w:t>
      </w:r>
      <w:r w:rsidR="00FC328D">
        <w:rPr>
          <w:rFonts w:ascii="Times New Roman" w:eastAsia="Arial Unicode MS" w:hAnsi="Times New Roman" w:cs="Tahoma"/>
          <w:kern w:val="3"/>
          <w:sz w:val="24"/>
          <w:szCs w:val="24"/>
        </w:rPr>
        <w:t>20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г №</w:t>
      </w:r>
      <w:r w:rsidR="00D869F4">
        <w:rPr>
          <w:rFonts w:ascii="Times New Roman" w:eastAsia="Arial Unicode MS" w:hAnsi="Times New Roman" w:cs="Tahoma"/>
          <w:kern w:val="3"/>
          <w:sz w:val="24"/>
          <w:szCs w:val="24"/>
        </w:rPr>
        <w:t>1</w:t>
      </w:r>
      <w:r w:rsidR="00FC328D">
        <w:rPr>
          <w:rFonts w:ascii="Times New Roman" w:eastAsia="Arial Unicode MS" w:hAnsi="Times New Roman" w:cs="Tahoma"/>
          <w:kern w:val="3"/>
          <w:sz w:val="24"/>
          <w:szCs w:val="24"/>
        </w:rPr>
        <w:t>61</w:t>
      </w:r>
    </w:p>
    <w:p w:rsidR="002F09B1" w:rsidRDefault="002F09B1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FC328D" w:rsidRDefault="00FC328D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5F1B25" w:rsidRPr="00FC328D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proofErr w:type="gramStart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П</w:t>
      </w:r>
      <w:proofErr w:type="gram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Л А Н</w:t>
      </w:r>
    </w:p>
    <w:p w:rsidR="002F09B1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контрольных мероприятий </w:t>
      </w:r>
      <w:r w:rsidR="00FC328D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Администрации </w:t>
      </w:r>
      <w:proofErr w:type="spellStart"/>
      <w:r w:rsidR="00785AEA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Малолучен</w:t>
      </w:r>
      <w:r w:rsidR="0040302C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ск</w:t>
      </w: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ого</w:t>
      </w:r>
      <w:proofErr w:type="spell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сельского поселения</w:t>
      </w:r>
      <w:r w:rsidR="002F09B1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</w:t>
      </w:r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на </w:t>
      </w:r>
      <w:r w:rsidR="00BF4F48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20</w:t>
      </w:r>
      <w:r w:rsidR="0012660B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2</w:t>
      </w:r>
      <w:r w:rsidR="00FC328D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1</w:t>
      </w: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год</w:t>
      </w:r>
    </w:p>
    <w:p w:rsidR="002F09B1" w:rsidRPr="002F09B1" w:rsidRDefault="002F09B1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16"/>
          <w:szCs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4820"/>
        <w:gridCol w:w="1842"/>
        <w:gridCol w:w="1985"/>
        <w:gridCol w:w="3260"/>
      </w:tblGrid>
      <w:tr w:rsidR="00AF4132" w:rsidRPr="005F1B25" w:rsidTr="00473F54">
        <w:tc>
          <w:tcPr>
            <w:tcW w:w="675" w:type="dxa"/>
            <w:hideMark/>
          </w:tcPr>
          <w:p w:rsidR="00AF4132" w:rsidRPr="00473F54" w:rsidRDefault="00AF4132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№ </w:t>
            </w:r>
            <w:proofErr w:type="spell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п\</w:t>
            </w:r>
            <w:proofErr w:type="gram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820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1842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Период начала проведения контрольного мероприятия (квартал)</w:t>
            </w:r>
          </w:p>
        </w:tc>
        <w:tc>
          <w:tcPr>
            <w:tcW w:w="3260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Ф.И.О. о</w:t>
            </w:r>
            <w:r w:rsidR="00AF4132"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тветственн</w:t>
            </w: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ого</w:t>
            </w:r>
            <w:r w:rsidR="00AF4132"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 </w:t>
            </w: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за проведение контрольного мероприятия</w:t>
            </w:r>
          </w:p>
        </w:tc>
      </w:tr>
      <w:tr w:rsidR="00AF4132" w:rsidRPr="005F1B25" w:rsidTr="00473F54">
        <w:tc>
          <w:tcPr>
            <w:tcW w:w="675" w:type="dxa"/>
            <w:hideMark/>
          </w:tcPr>
          <w:p w:rsidR="00AF4132" w:rsidRPr="002F09B1" w:rsidRDefault="00AF413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4820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</w:p>
        </w:tc>
        <w:tc>
          <w:tcPr>
            <w:tcW w:w="3260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6</w:t>
            </w:r>
          </w:p>
        </w:tc>
      </w:tr>
      <w:tr w:rsidR="00AF4132" w:rsidRPr="005F1B25" w:rsidTr="00473F54">
        <w:trPr>
          <w:trHeight w:val="1216"/>
        </w:trPr>
        <w:tc>
          <w:tcPr>
            <w:tcW w:w="675" w:type="dxa"/>
            <w:hideMark/>
          </w:tcPr>
          <w:p w:rsidR="00AF4132" w:rsidRPr="002F09B1" w:rsidRDefault="00AF413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73F54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AF4132" w:rsidRPr="00D404D3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  <w:hideMark/>
          </w:tcPr>
          <w:p w:rsidR="00AF4132" w:rsidRPr="0094257F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Проверка использования субсидий, предоставляемых из бюджета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Малолученского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сельского поселения и их отражение в бухгалтерском учете и бухгалтерской отчетности</w:t>
            </w:r>
          </w:p>
        </w:tc>
        <w:tc>
          <w:tcPr>
            <w:tcW w:w="1842" w:type="dxa"/>
            <w:hideMark/>
          </w:tcPr>
          <w:p w:rsidR="00AF4132" w:rsidRPr="0094257F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2020 год</w:t>
            </w:r>
          </w:p>
        </w:tc>
        <w:tc>
          <w:tcPr>
            <w:tcW w:w="1985" w:type="dxa"/>
            <w:hideMark/>
          </w:tcPr>
          <w:p w:rsidR="00AF4132" w:rsidRPr="00473F54" w:rsidRDefault="00473F54" w:rsidP="004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квартал</w:t>
            </w:r>
          </w:p>
        </w:tc>
        <w:tc>
          <w:tcPr>
            <w:tcW w:w="3260" w:type="dxa"/>
          </w:tcPr>
          <w:p w:rsidR="00AF4132" w:rsidRPr="005078C2" w:rsidRDefault="00055C92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 w:rsidRPr="005078C2"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256112" w:rsidRPr="00473F54" w:rsidRDefault="005078C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</w:t>
            </w:r>
          </w:p>
        </w:tc>
      </w:tr>
      <w:tr w:rsidR="00473F54" w:rsidRPr="005F1B25" w:rsidTr="00473F54">
        <w:tc>
          <w:tcPr>
            <w:tcW w:w="675" w:type="dxa"/>
            <w:hideMark/>
          </w:tcPr>
          <w:p w:rsidR="00473F54" w:rsidRPr="002F09B1" w:rsidRDefault="00473F54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73F54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473F54" w:rsidRPr="00D404D3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  <w:hideMark/>
          </w:tcPr>
          <w:p w:rsidR="00473F54" w:rsidRPr="009355C6" w:rsidRDefault="00473F54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 финансово-хозяйственной деятельности МБУК 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Малолученский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СДК»</w:t>
            </w:r>
          </w:p>
        </w:tc>
        <w:tc>
          <w:tcPr>
            <w:tcW w:w="1842" w:type="dxa"/>
          </w:tcPr>
          <w:p w:rsidR="00473F54" w:rsidRPr="0094257F" w:rsidRDefault="00473F54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2020 год</w:t>
            </w:r>
          </w:p>
        </w:tc>
        <w:tc>
          <w:tcPr>
            <w:tcW w:w="1985" w:type="dxa"/>
            <w:hideMark/>
          </w:tcPr>
          <w:p w:rsidR="00473F54" w:rsidRPr="00473F54" w:rsidRDefault="00473F54" w:rsidP="004576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квартал</w:t>
            </w:r>
          </w:p>
        </w:tc>
        <w:tc>
          <w:tcPr>
            <w:tcW w:w="3260" w:type="dxa"/>
            <w:hideMark/>
          </w:tcPr>
          <w:p w:rsidR="00473F54" w:rsidRPr="0094257F" w:rsidRDefault="00473F54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473F54" w:rsidRPr="0094257F" w:rsidRDefault="00473F54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</w:t>
            </w:r>
          </w:p>
        </w:tc>
      </w:tr>
      <w:tr w:rsidR="00473F54" w:rsidRPr="005F1B25" w:rsidTr="00473F54">
        <w:trPr>
          <w:trHeight w:val="1027"/>
        </w:trPr>
        <w:tc>
          <w:tcPr>
            <w:tcW w:w="675" w:type="dxa"/>
          </w:tcPr>
          <w:p w:rsidR="00473F54" w:rsidRPr="002F09B1" w:rsidRDefault="00473F54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73F54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473F54" w:rsidRPr="00D404D3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</w:tcPr>
          <w:p w:rsidR="00473F54" w:rsidRDefault="00473F54" w:rsidP="00256112">
            <w:pPr>
              <w:jc w:val="center"/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842" w:type="dxa"/>
          </w:tcPr>
          <w:p w:rsidR="00473F54" w:rsidRPr="0094257F" w:rsidRDefault="00473F54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2020 год</w:t>
            </w:r>
          </w:p>
        </w:tc>
        <w:tc>
          <w:tcPr>
            <w:tcW w:w="1985" w:type="dxa"/>
          </w:tcPr>
          <w:p w:rsidR="00473F54" w:rsidRPr="00473F54" w:rsidRDefault="00473F54" w:rsidP="004576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квартал</w:t>
            </w:r>
          </w:p>
        </w:tc>
        <w:tc>
          <w:tcPr>
            <w:tcW w:w="3260" w:type="dxa"/>
          </w:tcPr>
          <w:p w:rsidR="00473F54" w:rsidRPr="0094257F" w:rsidRDefault="00473F54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473F54" w:rsidRPr="0094257F" w:rsidRDefault="00473F54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  <w:tr w:rsidR="002F09B1" w:rsidRPr="005F1B25" w:rsidTr="00473F54">
        <w:tc>
          <w:tcPr>
            <w:tcW w:w="675" w:type="dxa"/>
          </w:tcPr>
          <w:p w:rsidR="002F09B1" w:rsidRPr="002F09B1" w:rsidRDefault="002F09B1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F09B1" w:rsidRDefault="002F09B1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2F09B1" w:rsidRPr="00D404D3" w:rsidRDefault="002F09B1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</w:tcPr>
          <w:p w:rsidR="002F09B1" w:rsidRPr="009355C6" w:rsidRDefault="002F09B1" w:rsidP="002F09B1">
            <w:pPr>
              <w:spacing w:before="220" w:after="1" w:line="220" w:lineRule="atLeast"/>
              <w:ind w:firstLine="34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09B1">
              <w:rPr>
                <w:rFonts w:ascii="Times New Roman" w:hAnsi="Times New Roman" w:cs="Times New Roman"/>
                <w:sz w:val="24"/>
                <w:szCs w:val="24"/>
              </w:rPr>
              <w:t xml:space="preserve">роверка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9B1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1842" w:type="dxa"/>
          </w:tcPr>
          <w:p w:rsidR="002F09B1" w:rsidRPr="0094257F" w:rsidRDefault="002F09B1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2020 год</w:t>
            </w:r>
          </w:p>
        </w:tc>
        <w:tc>
          <w:tcPr>
            <w:tcW w:w="1985" w:type="dxa"/>
          </w:tcPr>
          <w:p w:rsidR="002F09B1" w:rsidRPr="00473F54" w:rsidRDefault="002F09B1" w:rsidP="004576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квартал</w:t>
            </w:r>
          </w:p>
        </w:tc>
        <w:tc>
          <w:tcPr>
            <w:tcW w:w="3260" w:type="dxa"/>
          </w:tcPr>
          <w:p w:rsidR="002F09B1" w:rsidRPr="0094257F" w:rsidRDefault="002F09B1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2F09B1" w:rsidRDefault="002F09B1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 w:rsidRPr="005078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 </w:t>
            </w:r>
          </w:p>
          <w:p w:rsidR="002F09B1" w:rsidRDefault="002F09B1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Попова Кристина Николаевна</w:t>
            </w:r>
          </w:p>
          <w:p w:rsidR="002F09B1" w:rsidRPr="0094257F" w:rsidRDefault="002F09B1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</w:tbl>
    <w:p w:rsidR="00CD7505" w:rsidRPr="005F1B25" w:rsidRDefault="00CD7505" w:rsidP="00992515">
      <w:pPr>
        <w:rPr>
          <w:rFonts w:ascii="Times New Roman" w:hAnsi="Times New Roman" w:cs="Times New Roman"/>
        </w:rPr>
      </w:pPr>
    </w:p>
    <w:sectPr w:rsidR="00CD7505" w:rsidRPr="005F1B25" w:rsidSect="002F09B1">
      <w:footnotePr>
        <w:pos w:val="beneathText"/>
      </w:footnotePr>
      <w:pgSz w:w="16837" w:h="11905" w:orient="landscape"/>
      <w:pgMar w:top="1702" w:right="107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55C92"/>
    <w:rsid w:val="00071383"/>
    <w:rsid w:val="0012660B"/>
    <w:rsid w:val="00135076"/>
    <w:rsid w:val="0021665F"/>
    <w:rsid w:val="00235730"/>
    <w:rsid w:val="00245AEE"/>
    <w:rsid w:val="00256112"/>
    <w:rsid w:val="00281E0B"/>
    <w:rsid w:val="002F09B1"/>
    <w:rsid w:val="0031093F"/>
    <w:rsid w:val="0031183A"/>
    <w:rsid w:val="00325281"/>
    <w:rsid w:val="0033468D"/>
    <w:rsid w:val="00363484"/>
    <w:rsid w:val="00384C3A"/>
    <w:rsid w:val="003D1810"/>
    <w:rsid w:val="00400168"/>
    <w:rsid w:val="0040302C"/>
    <w:rsid w:val="00473F54"/>
    <w:rsid w:val="004E6AEF"/>
    <w:rsid w:val="005078C2"/>
    <w:rsid w:val="005F1B25"/>
    <w:rsid w:val="006C0A77"/>
    <w:rsid w:val="00785AEA"/>
    <w:rsid w:val="00787E30"/>
    <w:rsid w:val="007A0119"/>
    <w:rsid w:val="007F63CF"/>
    <w:rsid w:val="00852ED6"/>
    <w:rsid w:val="008E662A"/>
    <w:rsid w:val="00910CC4"/>
    <w:rsid w:val="009303A5"/>
    <w:rsid w:val="0094257F"/>
    <w:rsid w:val="00992515"/>
    <w:rsid w:val="009C17C9"/>
    <w:rsid w:val="00AB79B6"/>
    <w:rsid w:val="00AE6FFA"/>
    <w:rsid w:val="00AF4132"/>
    <w:rsid w:val="00B24508"/>
    <w:rsid w:val="00B962CA"/>
    <w:rsid w:val="00BF4F48"/>
    <w:rsid w:val="00C544D3"/>
    <w:rsid w:val="00C979F1"/>
    <w:rsid w:val="00CA3865"/>
    <w:rsid w:val="00CD7505"/>
    <w:rsid w:val="00D404D3"/>
    <w:rsid w:val="00D869F4"/>
    <w:rsid w:val="00EA2F4B"/>
    <w:rsid w:val="00F43B0D"/>
    <w:rsid w:val="00FC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cp:lastPrinted>2015-07-27T08:37:00Z</cp:lastPrinted>
  <dcterms:created xsi:type="dcterms:W3CDTF">2015-07-27T08:32:00Z</dcterms:created>
  <dcterms:modified xsi:type="dcterms:W3CDTF">2021-01-29T17:45:00Z</dcterms:modified>
</cp:coreProperties>
</file>