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07E3B">
        <w:rPr>
          <w:rFonts w:ascii="Times New Roman" w:eastAsia="Times New Roman" w:hAnsi="Times New Roman" w:cs="Times New Roman"/>
          <w:sz w:val="20"/>
          <w:szCs w:val="20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07E3B">
        <w:rPr>
          <w:rFonts w:ascii="Times New Roman" w:eastAsia="Times New Roman" w:hAnsi="Times New Roman" w:cs="Times New Roman"/>
          <w:sz w:val="20"/>
          <w:szCs w:val="20"/>
        </w:rPr>
        <w:t xml:space="preserve">за 2015 отчетный год </w:t>
      </w:r>
    </w:p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07E3B">
        <w:rPr>
          <w:rFonts w:ascii="Times New Roman" w:eastAsia="Times New Roman" w:hAnsi="Times New Roman" w:cs="Times New Roman"/>
          <w:sz w:val="20"/>
          <w:szCs w:val="20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07E3B" w:rsidRPr="00007E3B" w:rsidTr="00007E3B"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МАЛОЛУЧЕНСКОГО СЕЛЬСКОГО ПОСЕЛЕНИЯ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Российская Федерация, 347425, Ростовская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Дубовский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Малая Лучка 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ст-ца</w:t>
            </w:r>
            <w:proofErr w:type="spellEnd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, Центральная, 11, +7 (86377) 54508, sp09100@donpac.ru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6108006834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610801001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75404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04226385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60613448101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07E3B">
        <w:rPr>
          <w:rFonts w:ascii="Times New Roman" w:eastAsia="Times New Roman" w:hAnsi="Times New Roman" w:cs="Times New Roman"/>
          <w:sz w:val="20"/>
          <w:szCs w:val="20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</w:t>
      </w:r>
      <w:proofErr w:type="spellStart"/>
      <w:r w:rsidRPr="00007E3B">
        <w:rPr>
          <w:rFonts w:ascii="Times New Roman" w:eastAsia="Times New Roman" w:hAnsi="Times New Roman" w:cs="Times New Roman"/>
          <w:sz w:val="20"/>
          <w:szCs w:val="20"/>
        </w:rPr>
        <w:t>c</w:t>
      </w:r>
      <w:proofErr w:type="spellEnd"/>
      <w:r w:rsidRPr="00007E3B">
        <w:rPr>
          <w:rFonts w:ascii="Times New Roman" w:eastAsia="Times New Roman" w:hAnsi="Times New Roman" w:cs="Times New Roman"/>
          <w:sz w:val="20"/>
          <w:szCs w:val="20"/>
        </w:rPr>
        <w:t xml:space="preserve">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0"/>
        <w:gridCol w:w="5460"/>
        <w:gridCol w:w="3495"/>
      </w:tblGrid>
      <w:tr w:rsidR="00007E3B" w:rsidRPr="00007E3B" w:rsidTr="00007E3B">
        <w:tc>
          <w:tcPr>
            <w:tcW w:w="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Расчет объема закупок, который заказчик обязан осуществить у субъектов малого предпринимательства, </w:t>
            </w:r>
            <w:r w:rsidRPr="00007E3B">
              <w:rPr>
                <w:rFonts w:ascii="Times New Roman" w:eastAsia="MS UI Gothic" w:hAnsi="MS UI Gothic" w:cs="Times New Roman"/>
                <w:sz w:val="20"/>
                <w:szCs w:val="20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годовой объем закупок, за исключением объема закупок, сведения о которых составляют государственную тайну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1 190.20000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'О контрактной системе в сфере закупок товаров, работ, услуг для государственных и муниципальных нужд' (далее - Федеральный закон)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1 190.20000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</w:t>
            </w:r>
            <w:r w:rsidRPr="00007E3B">
              <w:rPr>
                <w:rFonts w:ascii="Times New Roman" w:eastAsia="MS UI Gothic" w:hAnsi="MS UI Gothic" w:cs="Times New Roman"/>
                <w:sz w:val="20"/>
                <w:szCs w:val="20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007E3B">
              <w:rPr>
                <w:rFonts w:ascii="Times New Roman" w:eastAsia="MS UI Gothic" w:hAnsi="MS UI Gothic" w:cs="Times New Roman"/>
                <w:sz w:val="20"/>
                <w:szCs w:val="20"/>
              </w:rPr>
              <w:t> </w:t>
            </w: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частью 1 статьи 93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1 190.20000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годовой объем закупок, рассчитанный за вычетом закупок, предусмотренных частью 1.1 статьи 30 Федерального закона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2. 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</w:t>
            </w: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малого предпринимательства, социально ориентированные некоммерческие организации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извещениях</w:t>
            </w:r>
            <w:proofErr w:type="gramEnd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  <w:proofErr w:type="gramStart"/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  <w:tr w:rsidR="00007E3B" w:rsidRPr="00007E3B" w:rsidTr="00007E3B">
        <w:tc>
          <w:tcPr>
            <w:tcW w:w="0" w:type="auto"/>
            <w:gridSpan w:val="3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(тыс. руб.)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0.00000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  <w:r w:rsidRPr="00007E3B">
        <w:rPr>
          <w:rFonts w:ascii="Times New Roman" w:eastAsia="Times New Roman" w:hAnsi="Times New Roman" w:cs="Times New Roman"/>
          <w:sz w:val="20"/>
          <w:szCs w:val="20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0"/>
        <w:gridCol w:w="9038"/>
        <w:gridCol w:w="67"/>
      </w:tblGrid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Уникальные номера реестровых записей контрактов, заключенных по основаниям, предусмотренным частью 1.11 статьи 30 Федерального закона, из реестра контрактов, заключенных заказчиками, в том числе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7E3B" w:rsidRPr="00007E3B" w:rsidTr="00007E3B"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007E3B" w:rsidRPr="00007E3B" w:rsidTr="00007E3B">
        <w:tc>
          <w:tcPr>
            <w:tcW w:w="1500" w:type="pct"/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528"/>
              <w:gridCol w:w="837"/>
              <w:gridCol w:w="3184"/>
            </w:tblGrid>
            <w:tr w:rsidR="00007E3B" w:rsidRPr="00007E3B">
              <w:tc>
                <w:tcPr>
                  <w:tcW w:w="20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Глава </w:t>
                  </w:r>
                  <w:proofErr w:type="spellStart"/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Малолученского</w:t>
                  </w:r>
                  <w:proofErr w:type="spellEnd"/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Волков Алексей Валентинович</w:t>
                  </w:r>
                </w:p>
              </w:tc>
            </w:tr>
            <w:tr w:rsidR="00007E3B" w:rsidRPr="00007E3B"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</w:tcBorders>
                  <w:vAlign w:val="center"/>
                  <w:hideMark/>
                </w:tcPr>
                <w:p w:rsidR="00007E3B" w:rsidRPr="00007E3B" w:rsidRDefault="00007E3B" w:rsidP="00007E3B">
                  <w:pPr>
                    <w:pStyle w:val="a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007E3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7E3B" w:rsidRPr="00007E3B" w:rsidRDefault="00007E3B" w:rsidP="00007E3B">
      <w:pPr>
        <w:pStyle w:val="a6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727"/>
      </w:tblGrid>
      <w:tr w:rsidR="00007E3B" w:rsidRPr="00007E3B" w:rsidTr="00007E3B">
        <w:trPr>
          <w:trHeight w:val="960"/>
        </w:trPr>
        <w:tc>
          <w:tcPr>
            <w:tcW w:w="0" w:type="auto"/>
            <w:tcMar>
              <w:top w:w="0" w:type="dxa"/>
              <w:left w:w="372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  <w:tr w:rsidR="00007E3B" w:rsidRPr="00007E3B" w:rsidTr="00007E3B">
        <w:tc>
          <w:tcPr>
            <w:tcW w:w="0" w:type="auto"/>
            <w:tcMar>
              <w:top w:w="0" w:type="dxa"/>
              <w:left w:w="372" w:type="dxa"/>
              <w:bottom w:w="0" w:type="dxa"/>
              <w:right w:w="0" w:type="dxa"/>
            </w:tcMar>
            <w:vAlign w:val="center"/>
            <w:hideMark/>
          </w:tcPr>
          <w:p w:rsidR="00007E3B" w:rsidRPr="00007E3B" w:rsidRDefault="00007E3B" w:rsidP="00007E3B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3B">
              <w:rPr>
                <w:rFonts w:ascii="Times New Roman" w:eastAsia="Times New Roman" w:hAnsi="Times New Roman" w:cs="Times New Roman"/>
                <w:sz w:val="20"/>
                <w:szCs w:val="20"/>
              </w:rPr>
              <w:t>«30» марта 16г.</w:t>
            </w:r>
          </w:p>
        </w:tc>
      </w:tr>
    </w:tbl>
    <w:p w:rsidR="00007E3B" w:rsidRP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P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P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P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007E3B" w:rsidRDefault="00007E3B" w:rsidP="00007E3B">
      <w:pPr>
        <w:pStyle w:val="a6"/>
        <w:rPr>
          <w:rFonts w:ascii="Times New Roman" w:hAnsi="Times New Roman" w:cs="Times New Roman"/>
          <w:sz w:val="20"/>
          <w:szCs w:val="20"/>
        </w:rPr>
      </w:pPr>
    </w:p>
    <w:sectPr w:rsidR="00007E3B" w:rsidSect="0094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3250"/>
    <w:rsid w:val="00007E3B"/>
    <w:rsid w:val="000A3250"/>
    <w:rsid w:val="0019338B"/>
    <w:rsid w:val="005D54DF"/>
    <w:rsid w:val="00626FA6"/>
    <w:rsid w:val="00837643"/>
    <w:rsid w:val="008C3898"/>
    <w:rsid w:val="00941729"/>
    <w:rsid w:val="00960B42"/>
    <w:rsid w:val="009C27D0"/>
    <w:rsid w:val="00BA699E"/>
    <w:rsid w:val="00C250B1"/>
    <w:rsid w:val="00D31DBB"/>
    <w:rsid w:val="00D7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250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00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07E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98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9295">
          <w:marLeft w:val="0"/>
          <w:marRight w:val="0"/>
          <w:marTop w:val="237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261">
          <w:marLeft w:val="0"/>
          <w:marRight w:val="0"/>
          <w:marTop w:val="23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3896">
          <w:marLeft w:val="0"/>
          <w:marRight w:val="0"/>
          <w:marTop w:val="30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7501">
          <w:marLeft w:val="0"/>
          <w:marRight w:val="0"/>
          <w:marTop w:val="13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2461">
          <w:marLeft w:val="0"/>
          <w:marRight w:val="0"/>
          <w:marTop w:val="25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5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2020-02-14T09:25:00Z</cp:lastPrinted>
  <dcterms:created xsi:type="dcterms:W3CDTF">2019-10-25T06:25:00Z</dcterms:created>
  <dcterms:modified xsi:type="dcterms:W3CDTF">2020-02-14T10:00:00Z</dcterms:modified>
</cp:coreProperties>
</file>