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B" w:rsidRDefault="0084658B" w:rsidP="0084658B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поселения!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информации Управления </w:t>
      </w:r>
      <w:proofErr w:type="spell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на территории Ростовской области на фоне выраженного роста численности грызунов обострилась ситуация по туляремии.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выделение антигена </w:t>
      </w:r>
      <w:proofErr w:type="spell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туляремийного</w:t>
      </w:r>
      <w:proofErr w:type="spell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возбудителя из объектов внешней среды (погадки хищных птиц, солома, экскременты хищных животных, клещи) свидетельствует о циркуляции возбудителя туляремии в природных очагах и возможности заражения этим заболеванием.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Эпидемиологическое благополучие по туляремии обеспечивается в основном за счет иммунизации населения небл</w:t>
      </w:r>
      <w:r w:rsidR="00CA2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гополучных по туляремии территорий и лиц из групп риска.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Туляремия - это природно-очаговое, острое инфекционное заболевание, характеризующееся явлениями лихорадки, поражением лимфатических узлов и других органов, в зависимости от входных ворот инфекции (глаза, легкие, кожа, желудочно-кишечный тракт и др.). Возбудитель туляремии – мелкая бактерия </w:t>
      </w:r>
      <w:proofErr w:type="spell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Francisella</w:t>
      </w:r>
      <w:proofErr w:type="spell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tularensis</w:t>
      </w:r>
      <w:proofErr w:type="spell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обладает высокой патогенностью для человека.</w:t>
      </w:r>
    </w:p>
    <w:p w:rsidR="00CA21C1" w:rsidRPr="00CA21C1" w:rsidRDefault="00CA21C1" w:rsidP="0084658B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i/>
          <w:color w:val="626D7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626D7A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104775</wp:posOffset>
            </wp:positionV>
            <wp:extent cx="3629025" cy="2676525"/>
            <wp:effectExtent l="19050" t="0" r="9525" b="0"/>
            <wp:wrapTight wrapText="bothSides">
              <wp:wrapPolygon edited="0">
                <wp:start x="-113" y="0"/>
                <wp:lineTo x="-113" y="21523"/>
                <wp:lineTo x="21657" y="21523"/>
                <wp:lineTo x="21657" y="0"/>
                <wp:lineTo x="-113" y="0"/>
              </wp:wrapPolygon>
            </wp:wrapTight>
            <wp:docPr id="1" name="Рисунок 0" descr="lE5SHXv7xDHNXdluh62S5vzKx_clcoe96imxq3cp4ZCobo9a_y_38dhXx8cYajUTh-rBa-5FyycES4r_WT62Sxj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5SHXv7xDHNXdluh62S5vzKx_clcoe96imxq3cp4ZCobo9a_y_38dhXx8cYajUTh-rBa-5FyycES4r_WT62Sxj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21C1">
        <w:rPr>
          <w:rStyle w:val="a6"/>
          <w:rFonts w:ascii="Times New Roman" w:hAnsi="Times New Roman" w:cs="Times New Roman"/>
          <w:b/>
          <w:bCs/>
          <w:color w:val="626D7A"/>
          <w:sz w:val="28"/>
          <w:szCs w:val="28"/>
          <w:shd w:val="clear" w:color="auto" w:fill="FFFFFF"/>
        </w:rPr>
        <w:t>Источники инфекции:</w:t>
      </w:r>
      <w:r w:rsidRPr="00CA21C1">
        <w:rPr>
          <w:rFonts w:ascii="Times New Roman" w:hAnsi="Times New Roman" w:cs="Times New Roman"/>
          <w:i/>
          <w:color w:val="626D7A"/>
          <w:sz w:val="28"/>
          <w:szCs w:val="28"/>
          <w:shd w:val="clear" w:color="auto" w:fill="FFFFFF"/>
        </w:rPr>
        <w:t> </w:t>
      </w:r>
    </w:p>
    <w:p w:rsidR="00CA21C1" w:rsidRPr="00CA21C1" w:rsidRDefault="00CA21C1" w:rsidP="0084658B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i/>
          <w:color w:val="626D7A"/>
          <w:sz w:val="28"/>
          <w:szCs w:val="28"/>
          <w:shd w:val="clear" w:color="auto" w:fill="FFFFFF"/>
        </w:rPr>
      </w:pPr>
      <w:r w:rsidRPr="00CA21C1">
        <w:rPr>
          <w:rFonts w:ascii="Times New Roman" w:hAnsi="Times New Roman" w:cs="Times New Roman"/>
          <w:i/>
          <w:color w:val="626D7A"/>
          <w:sz w:val="28"/>
          <w:szCs w:val="28"/>
          <w:shd w:val="clear" w:color="auto" w:fill="FFFFFF"/>
        </w:rPr>
        <w:t xml:space="preserve">Грызуны: </w:t>
      </w:r>
      <w:proofErr w:type="gramStart"/>
      <w:r w:rsidRPr="00CA21C1">
        <w:rPr>
          <w:rFonts w:ascii="Times New Roman" w:hAnsi="Times New Roman" w:cs="Times New Roman"/>
          <w:i/>
          <w:color w:val="626D7A"/>
          <w:sz w:val="28"/>
          <w:szCs w:val="28"/>
          <w:shd w:val="clear" w:color="auto" w:fill="FFFFFF"/>
        </w:rPr>
        <w:t>водная крыса</w:t>
      </w:r>
      <w:proofErr w:type="gramEnd"/>
      <w:r w:rsidRPr="00CA21C1">
        <w:rPr>
          <w:rFonts w:ascii="Times New Roman" w:hAnsi="Times New Roman" w:cs="Times New Roman"/>
          <w:i/>
          <w:color w:val="626D7A"/>
          <w:sz w:val="28"/>
          <w:szCs w:val="28"/>
          <w:shd w:val="clear" w:color="auto" w:fill="FFFFFF"/>
        </w:rPr>
        <w:t xml:space="preserve">, ондатра, зайцы, все виды полевок и мышей. Большую роль, как хранители и переносчики </w:t>
      </w:r>
      <w:proofErr w:type="spellStart"/>
      <w:r w:rsidRPr="00CA21C1">
        <w:rPr>
          <w:rFonts w:ascii="Times New Roman" w:hAnsi="Times New Roman" w:cs="Times New Roman"/>
          <w:i/>
          <w:color w:val="626D7A"/>
          <w:sz w:val="28"/>
          <w:szCs w:val="28"/>
          <w:shd w:val="clear" w:color="auto" w:fill="FFFFFF"/>
        </w:rPr>
        <w:t>туляремийной</w:t>
      </w:r>
      <w:proofErr w:type="spellEnd"/>
      <w:r w:rsidRPr="00CA21C1">
        <w:rPr>
          <w:rFonts w:ascii="Times New Roman" w:hAnsi="Times New Roman" w:cs="Times New Roman"/>
          <w:i/>
          <w:color w:val="626D7A"/>
          <w:sz w:val="28"/>
          <w:szCs w:val="28"/>
          <w:shd w:val="clear" w:color="auto" w:fill="FFFFFF"/>
        </w:rPr>
        <w:t xml:space="preserve"> инфекции, играют иксодовые клещи. Грызуны выделяют возбудителя с испражнениями, мочой и загрязняют воду открытых водоемов и колодцев, продуктов питания, зерно, сено, солому.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Туляремия вызывается бактериями, которые длительное время могут существовать во внешней среде: в воде при +13</w:t>
      </w:r>
      <w:r w:rsidRPr="008465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- +15</w:t>
      </w:r>
      <w:r w:rsidRPr="008465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сохраняются до 3-х месяцев; в зерне, соломе при температуре ниже 0° не менее 6 месяцев, в шкурах водяных крыс при +20-25 до месяца.</w:t>
      </w:r>
    </w:p>
    <w:p w:rsid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инфекции: водяная крыса, ондатра, зайцы, все виды полевок и мышей.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роль, как хранители и переносчики </w:t>
      </w:r>
      <w:proofErr w:type="spell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туляремийной</w:t>
      </w:r>
      <w:proofErr w:type="spell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играют иксодовые клещи. Грызуны выделяют возбудителя с испражнениями, мочой и загрязняют воду открытых водоемов и колодцев, продукты питания, зерно, сено, солому, фураж.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 человека возбудитель туляремии проникает через поврежд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кожу и слизистые оболочки глаз, пищеварительного и дыхательного тракта.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заражения людей: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При вдыхании инфицированной пыли при работе с сеном, соломой, зерном, фуражом, овощами, уборке помещений, заселенных больными туляремией грызунами и др.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- при употреблении для питья воды из случайных водоемов; купание в инфицированном водоеме или умывание из него.</w:t>
      </w:r>
      <w:proofErr w:type="gramEnd"/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Контактный - через кожу и слизистые оболочки, отлов больных грызунов, снятие с них шкурок, разделка тушек больных зайцев, занесение инфекции грязными руками на слизистые оболочки глаза, укол инфицированной соломой и др.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</w:t>
      </w:r>
      <w:proofErr w:type="gram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употреблении инфицированных продуктов питания, непроверенного мяса зайца и др.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Трансмиссивный</w:t>
      </w:r>
      <w:proofErr w:type="gram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через укусы инфицированных клещей, слепней, комаров вблизи водоемов, в речных поймах во время охоты, покоса и др.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признаки заболевания: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момента заражения до появления первых признаков заболевания чаще всего проходит от 3 до 7 дней с колебаниями до 2-3 недель. Болезнь начинается остро с повышения температуры до 38-40, озноба, сильной головной боли, слабости, мышечных болях (чаще в поясничной области и икроножных мышцах).  На 2-3 день увеличиваются лимфатические узлы вблизи того места, где микробы проникли в организм (в области шеи, ушей, подмышечной впадины, в паху, или в других местах). Часто наблюдаются ангины, заболевания глаз, в зимний период затяжные пневмонии.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 обычно продолжается 2-3 недели (иногда дольше), в редких случаях может </w:t>
      </w:r>
      <w:proofErr w:type="spell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рецидивирвать</w:t>
      </w:r>
      <w:proofErr w:type="spell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Переболевший</w:t>
      </w:r>
      <w:proofErr w:type="gram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туляремией сохраняет невосприимчивость к этому заболеванию на всю жизнь.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предотвратить заболевания туляремией и другими природно-очаговыми инфекциями необходимо выполнять несложные рекомендации:</w:t>
      </w:r>
    </w:p>
    <w:p w:rsidR="0084658B" w:rsidRPr="0084658B" w:rsidRDefault="0084658B" w:rsidP="0084658B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прививки от туляремии, имеющаяся вакцина защищает от заболевания в течение 5 лет, не допускайте заселения своих жилищ мелкими млекопитающими, с этой целью зацементируйте щели, закройте вентиляционные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металлической сеткой;</w:t>
      </w:r>
    </w:p>
    <w:p w:rsidR="0084658B" w:rsidRPr="0084658B" w:rsidRDefault="0084658B" w:rsidP="0084658B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захламляйте</w:t>
      </w:r>
      <w:proofErr w:type="gram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 и участки бытовым и строительным мусором;</w:t>
      </w:r>
    </w:p>
    <w:p w:rsidR="0084658B" w:rsidRPr="0084658B" w:rsidRDefault="0084658B" w:rsidP="0084658B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грызунов применяйте приманки, специальные клеи, мышеловки и другие приспособления;</w:t>
      </w:r>
    </w:p>
    <w:p w:rsidR="0084658B" w:rsidRPr="0084658B" w:rsidRDefault="0084658B" w:rsidP="0084658B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зимы уборку дачных домиков проводите влажным способом с применением дезинфекционных средств и средств защиты: резиновых перчаток, фартуков, респираторов, ватно-марлевых повязок. По окончании уборки необходимо принять душ, при невозможност</w:t>
      </w:r>
      <w:proofErr w:type="gram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умыться и тщательно вымыть руки водой с мылом, одежду сменить и постирать;</w:t>
      </w:r>
    </w:p>
    <w:p w:rsidR="0084658B" w:rsidRPr="0084658B" w:rsidRDefault="0084658B" w:rsidP="0084658B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храните продукты в закрытых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мкостях, не употребляйте продукты, подпорченные грызунами;</w:t>
      </w:r>
    </w:p>
    <w:p w:rsidR="0084658B" w:rsidRPr="0084658B" w:rsidRDefault="0084658B" w:rsidP="0084658B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отдыхе на природе не используйте сырую воду из рек, ручь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прудов для питья, а также для мытья овощей, фруктов, посуды. Не 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раскладывайте пищу на траве и камнях. Для ночлега выбирайте сухие, не заросшие кустарником участки, не ночуйте в стоге сена или соломы;</w:t>
      </w:r>
    </w:p>
    <w:p w:rsidR="0084658B" w:rsidRPr="0084658B" w:rsidRDefault="0084658B" w:rsidP="0084658B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proofErr w:type="spell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эндемичных</w:t>
      </w:r>
      <w:proofErr w:type="spell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защищайте себя от укусов кровососущих насекомых. 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туляремии: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Наиболее эффективной мерой профилактики туляремии является иммунизация. Прививка считается самым действенным и долгосрочным методом борьбы с туляремией.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неспецифическим мерам профилактики туляремии относятся дератизация (борьба с грызунами – источниками возбудителя), дезинсекция (борьба с кровососущими членистоногими – переносчиками возбудителя). 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защиты от кровососущих насекомых необходимо использовать индивидуальные средства защиты (накомарники, репелленты и др.). 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Следует содержать в чистоте территории возле домов, садовых участков, не допускать их захламленности. 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Мусор и пищевые отходы необходимо хранить в строго отведенных местах, в мусоросборниках с плотно прилегающими крышками. 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Продукты питания нужно хранить в местах не доступных для грызунов, воду в закрытых емкостях. 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допускать употребления продуктов со следами жизнедеятельности грызунов, а также не собирать грибы и ягоды, поврежденные грызунами (</w:t>
      </w:r>
      <w:proofErr w:type="spellStart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погрызы</w:t>
      </w:r>
      <w:proofErr w:type="spellEnd"/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помета). </w:t>
      </w:r>
    </w:p>
    <w:p w:rsidR="0084658B" w:rsidRPr="0084658B" w:rsidRDefault="0084658B" w:rsidP="0084658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Чтобы избежать заражения воздушно-пылевым путем, работы, сопровождающиеся пылеобразованием, необходимо проводить с применением средств личной защиты (ватно-марлевая повязка, респиратор).</w:t>
      </w:r>
    </w:p>
    <w:p w:rsidR="0084658B" w:rsidRDefault="0084658B" w:rsidP="00CA21C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— Ваше здоровье в Ваших руках!</w:t>
      </w:r>
    </w:p>
    <w:p w:rsidR="00CA21C1" w:rsidRPr="0084658B" w:rsidRDefault="00CA21C1" w:rsidP="00CA21C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58B" w:rsidRPr="0084658B" w:rsidRDefault="0084658B" w:rsidP="00CA21C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ЖНАЯ ЗАЩИТА – ВАКЦИНАЦИЯ!</w:t>
      </w:r>
    </w:p>
    <w:p w:rsidR="0084658B" w:rsidRPr="0084658B" w:rsidRDefault="0084658B" w:rsidP="00CA21C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ПРИВИВКУ ОТ ТУЛЯРЕМИИ</w:t>
      </w:r>
    </w:p>
    <w:p w:rsidR="003A5C8B" w:rsidRPr="0084658B" w:rsidRDefault="003A5C8B" w:rsidP="00846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5C8B" w:rsidRPr="008465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F3" w:rsidRDefault="005B7DF3" w:rsidP="00CA21C1">
      <w:pPr>
        <w:spacing w:after="0" w:line="240" w:lineRule="auto"/>
      </w:pPr>
      <w:r>
        <w:separator/>
      </w:r>
    </w:p>
  </w:endnote>
  <w:endnote w:type="continuationSeparator" w:id="0">
    <w:p w:rsidR="005B7DF3" w:rsidRDefault="005B7DF3" w:rsidP="00CA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F3" w:rsidRDefault="005B7DF3" w:rsidP="00CA21C1">
      <w:pPr>
        <w:spacing w:after="0" w:line="240" w:lineRule="auto"/>
      </w:pPr>
      <w:r>
        <w:separator/>
      </w:r>
    </w:p>
  </w:footnote>
  <w:footnote w:type="continuationSeparator" w:id="0">
    <w:p w:rsidR="005B7DF3" w:rsidRDefault="005B7DF3" w:rsidP="00CA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7333"/>
    <w:multiLevelType w:val="multilevel"/>
    <w:tmpl w:val="797A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58B"/>
    <w:rsid w:val="003A5C8B"/>
    <w:rsid w:val="00414419"/>
    <w:rsid w:val="005B7DF3"/>
    <w:rsid w:val="00607388"/>
    <w:rsid w:val="00617A47"/>
    <w:rsid w:val="008114C9"/>
    <w:rsid w:val="0084658B"/>
    <w:rsid w:val="009530DB"/>
    <w:rsid w:val="00A55735"/>
    <w:rsid w:val="00A97073"/>
    <w:rsid w:val="00CA21C1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1C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A21C1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CA21C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A21C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A21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78920-CA11-43A7-9E2E-EAD7D6F6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2023-10-19T11:57:00Z</dcterms:created>
  <dcterms:modified xsi:type="dcterms:W3CDTF">2023-10-19T12:57:00Z</dcterms:modified>
</cp:coreProperties>
</file>